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D71E" w14:textId="03220BF7" w:rsidR="002D0A84" w:rsidRDefault="00295731" w:rsidP="002D0A84">
      <w:pPr>
        <w:jc w:val="left"/>
      </w:pPr>
      <w:r>
        <w:rPr>
          <w:rFonts w:hint="eastAsia"/>
        </w:rPr>
        <w:t>募集</w:t>
      </w:r>
      <w:r w:rsidR="002D0A84">
        <w:rPr>
          <w:rFonts w:hint="eastAsia"/>
        </w:rPr>
        <w:t>様式第</w:t>
      </w:r>
      <w:r w:rsidR="00D36C41">
        <w:rPr>
          <w:rFonts w:hint="eastAsia"/>
        </w:rPr>
        <w:t>２</w:t>
      </w:r>
      <w:r w:rsidR="002D0A84">
        <w:rPr>
          <w:rFonts w:hint="eastAsia"/>
        </w:rPr>
        <w:t>号</w:t>
      </w:r>
    </w:p>
    <w:p w14:paraId="556B5C65" w14:textId="77777777" w:rsidR="00E103CE" w:rsidRDefault="00E103CE" w:rsidP="002D0A84">
      <w:pPr>
        <w:jc w:val="left"/>
      </w:pPr>
    </w:p>
    <w:p w14:paraId="2BA0A6FE" w14:textId="77777777" w:rsidR="00C26630" w:rsidRDefault="00684714" w:rsidP="00C415D4">
      <w:pPr>
        <w:ind w:firstLine="210"/>
        <w:jc w:val="left"/>
      </w:pPr>
      <w:r>
        <w:rPr>
          <w:rFonts w:hint="eastAsia"/>
        </w:rPr>
        <w:t>鏡野町</w:t>
      </w:r>
      <w:r w:rsidR="00C415D4">
        <w:rPr>
          <w:rFonts w:hint="eastAsia"/>
        </w:rPr>
        <w:t>長</w:t>
      </w:r>
      <w:r w:rsidR="002D0A84">
        <w:rPr>
          <w:rFonts w:hint="eastAsia"/>
        </w:rPr>
        <w:t xml:space="preserve">　様</w:t>
      </w:r>
    </w:p>
    <w:p w14:paraId="4D33308C" w14:textId="77777777" w:rsidR="00C26630" w:rsidRPr="002D0A84" w:rsidRDefault="00C26630" w:rsidP="00CB7398">
      <w:pPr>
        <w:ind w:firstLine="210"/>
        <w:jc w:val="center"/>
        <w:rPr>
          <w:sz w:val="28"/>
          <w:szCs w:val="28"/>
        </w:rPr>
      </w:pPr>
      <w:r w:rsidRPr="002D0A84">
        <w:rPr>
          <w:rFonts w:hint="eastAsia"/>
          <w:sz w:val="28"/>
          <w:szCs w:val="28"/>
        </w:rPr>
        <w:t>誓約書</w:t>
      </w:r>
    </w:p>
    <w:p w14:paraId="3FDA4646" w14:textId="7F45CE94" w:rsidR="00684714" w:rsidRDefault="00684714" w:rsidP="00974BF6">
      <w:pPr>
        <w:ind w:firstLineChars="100" w:firstLine="210"/>
      </w:pPr>
      <w:r>
        <w:rPr>
          <w:rFonts w:hint="eastAsia"/>
        </w:rPr>
        <w:t>鏡野町</w:t>
      </w:r>
      <w:r w:rsidR="00974BF6">
        <w:rPr>
          <w:rFonts w:hint="eastAsia"/>
        </w:rPr>
        <w:t>民間提案制度及び小規模保育事業事業者募集</w:t>
      </w:r>
      <w:r w:rsidR="00295731">
        <w:rPr>
          <w:rFonts w:hint="eastAsia"/>
        </w:rPr>
        <w:t>の申請に当たり</w:t>
      </w:r>
      <w:r w:rsidR="002C3090" w:rsidRPr="002C3090">
        <w:rPr>
          <w:rFonts w:hint="eastAsia"/>
        </w:rPr>
        <w:t>、次</w:t>
      </w:r>
      <w:r w:rsidR="004E2947">
        <w:rPr>
          <w:rFonts w:hint="eastAsia"/>
        </w:rPr>
        <w:t>いずれにも</w:t>
      </w:r>
      <w:r w:rsidR="00295731">
        <w:rPr>
          <w:rFonts w:hint="eastAsia"/>
        </w:rPr>
        <w:t>該当することを</w:t>
      </w:r>
      <w:r w:rsidR="002C3090" w:rsidRPr="002C3090">
        <w:rPr>
          <w:rFonts w:hint="eastAsia"/>
        </w:rPr>
        <w:t>誓約します。</w:t>
      </w:r>
      <w:r w:rsidRPr="00684714">
        <w:rPr>
          <w:rFonts w:hint="eastAsia"/>
          <w:szCs w:val="21"/>
        </w:rPr>
        <w:t>なお、この誓約に違反したと認定され、</w:t>
      </w:r>
      <w:r w:rsidR="00974BF6">
        <w:rPr>
          <w:rFonts w:hint="eastAsia"/>
          <w:szCs w:val="21"/>
        </w:rPr>
        <w:t>施設活用の決定</w:t>
      </w:r>
      <w:r w:rsidR="00295731">
        <w:rPr>
          <w:rFonts w:hint="eastAsia"/>
          <w:szCs w:val="21"/>
        </w:rPr>
        <w:t>、</w:t>
      </w:r>
      <w:r w:rsidRPr="00684714">
        <w:rPr>
          <w:rFonts w:hint="eastAsia"/>
          <w:szCs w:val="21"/>
        </w:rPr>
        <w:t>小規模保育事業</w:t>
      </w:r>
      <w:r w:rsidRPr="002C3090">
        <w:rPr>
          <w:rFonts w:hint="eastAsia"/>
        </w:rPr>
        <w:t>の</w:t>
      </w:r>
      <w:r w:rsidR="00974BF6">
        <w:rPr>
          <w:rFonts w:hint="eastAsia"/>
        </w:rPr>
        <w:t>認定</w:t>
      </w:r>
      <w:r w:rsidRPr="002C3090">
        <w:rPr>
          <w:rFonts w:hint="eastAsia"/>
        </w:rPr>
        <w:t>取消し等がなされても、一切異議申出はいたしません。</w:t>
      </w:r>
    </w:p>
    <w:p w14:paraId="33C6B5FC" w14:textId="77777777" w:rsidR="00D22E25" w:rsidRDefault="00D22E25" w:rsidP="002901A8">
      <w:pPr>
        <w:ind w:firstLineChars="100" w:firstLine="210"/>
      </w:pPr>
    </w:p>
    <w:p w14:paraId="546C396C" w14:textId="02A0BDA1" w:rsidR="001F02C0" w:rsidRDefault="001F02C0" w:rsidP="00974BF6">
      <w:pPr>
        <w:numPr>
          <w:ilvl w:val="1"/>
          <w:numId w:val="1"/>
        </w:numPr>
        <w:pBdr>
          <w:top w:val="nil"/>
          <w:left w:val="nil"/>
          <w:bottom w:val="nil"/>
          <w:right w:val="nil"/>
          <w:between w:val="nil"/>
        </w:pBdr>
        <w:tabs>
          <w:tab w:val="left" w:pos="567"/>
        </w:tabs>
        <w:spacing w:before="39" w:line="300" w:lineRule="exact"/>
        <w:jc w:val="left"/>
        <w:rPr>
          <w:rFonts w:asciiTheme="minorEastAsia" w:hAnsiTheme="minorEastAsia"/>
          <w:color w:val="000000"/>
          <w:szCs w:val="21"/>
        </w:rPr>
      </w:pPr>
      <w:r>
        <w:rPr>
          <w:rFonts w:asciiTheme="minorEastAsia" w:hAnsiTheme="minorEastAsia" w:hint="eastAsia"/>
          <w:color w:val="000000"/>
          <w:szCs w:val="21"/>
        </w:rPr>
        <w:t>地方自治法施行令（昭和２２年政令第１６号）第１６７条の４第１項に規定する一般競争入札に参加できない者でないこと。</w:t>
      </w:r>
    </w:p>
    <w:p w14:paraId="05F3DEBB" w14:textId="55CBB6DA" w:rsidR="001F02C0" w:rsidRPr="001F02C0" w:rsidRDefault="001F02C0" w:rsidP="001F02C0">
      <w:pPr>
        <w:pStyle w:val="ae"/>
        <w:numPr>
          <w:ilvl w:val="1"/>
          <w:numId w:val="1"/>
        </w:numPr>
        <w:ind w:leftChars="0"/>
        <w:rPr>
          <w:rFonts w:asciiTheme="minorEastAsia" w:hAnsiTheme="minorEastAsia"/>
          <w:color w:val="000000"/>
          <w:szCs w:val="21"/>
        </w:rPr>
      </w:pPr>
      <w:r w:rsidRPr="001F02C0">
        <w:rPr>
          <w:rFonts w:asciiTheme="minorEastAsia" w:hAnsiTheme="minorEastAsia" w:hint="eastAsia"/>
          <w:color w:val="000000"/>
          <w:szCs w:val="21"/>
        </w:rPr>
        <w:t>会社更生法（平成１４年法律第１５４号）に基づく更生手続開始の申立て又は民事再生法（平成１１年法律第２２５号）に基づく再生手続開始の申立て</w:t>
      </w:r>
      <w:r>
        <w:rPr>
          <w:rFonts w:asciiTheme="minorEastAsia" w:hAnsiTheme="minorEastAsia" w:hint="eastAsia"/>
          <w:color w:val="000000"/>
          <w:szCs w:val="21"/>
        </w:rPr>
        <w:t>をし</w:t>
      </w:r>
      <w:r w:rsidRPr="001F02C0">
        <w:rPr>
          <w:rFonts w:asciiTheme="minorEastAsia" w:hAnsiTheme="minorEastAsia" w:hint="eastAsia"/>
          <w:color w:val="000000"/>
          <w:szCs w:val="21"/>
        </w:rPr>
        <w:t>ていないこと。</w:t>
      </w:r>
    </w:p>
    <w:p w14:paraId="4421AE95" w14:textId="0332AA75" w:rsidR="001F02C0" w:rsidRPr="001F02C0" w:rsidRDefault="001F02C0" w:rsidP="001F02C0">
      <w:pPr>
        <w:pStyle w:val="ae"/>
        <w:numPr>
          <w:ilvl w:val="1"/>
          <w:numId w:val="1"/>
        </w:numPr>
        <w:ind w:leftChars="0"/>
        <w:rPr>
          <w:rFonts w:asciiTheme="minorEastAsia" w:hAnsiTheme="minorEastAsia"/>
          <w:color w:val="000000"/>
          <w:szCs w:val="21"/>
        </w:rPr>
      </w:pPr>
      <w:r w:rsidRPr="001F02C0">
        <w:rPr>
          <w:rFonts w:asciiTheme="minorEastAsia" w:hAnsiTheme="minorEastAsia" w:hint="eastAsia"/>
          <w:color w:val="000000"/>
          <w:szCs w:val="21"/>
        </w:rPr>
        <w:t>鏡野町暴力団排除条例（平成２３年鏡野町条例第１６号）第２条に規定する暴力団、暴力団員及び暴力団員等の統制下にある者又は社会的に非難されるべき関係を有している者が関与していないこと。</w:t>
      </w:r>
    </w:p>
    <w:p w14:paraId="7678A508" w14:textId="37C7E65C" w:rsidR="001F02C0" w:rsidRDefault="001F02C0" w:rsidP="001F02C0">
      <w:pPr>
        <w:pStyle w:val="ae"/>
        <w:numPr>
          <w:ilvl w:val="1"/>
          <w:numId w:val="1"/>
        </w:numPr>
        <w:ind w:leftChars="0"/>
        <w:rPr>
          <w:rFonts w:asciiTheme="minorEastAsia" w:hAnsiTheme="minorEastAsia"/>
          <w:color w:val="000000"/>
          <w:szCs w:val="21"/>
        </w:rPr>
      </w:pPr>
      <w:r w:rsidRPr="001F02C0">
        <w:rPr>
          <w:rFonts w:asciiTheme="minorEastAsia" w:hAnsiTheme="minorEastAsia" w:hint="eastAsia"/>
          <w:color w:val="000000"/>
          <w:szCs w:val="21"/>
        </w:rPr>
        <w:t>鏡野町建設工事等請負契約に係る指名停止等措置要綱（平成１７年鏡野町告示第１２号）に基づく指名停止措置を受けていないこと。</w:t>
      </w:r>
    </w:p>
    <w:p w14:paraId="60450534" w14:textId="79A93DE1" w:rsidR="001F02C0" w:rsidRPr="001F02C0" w:rsidRDefault="001F02C0" w:rsidP="001F02C0">
      <w:pPr>
        <w:pStyle w:val="ae"/>
        <w:numPr>
          <w:ilvl w:val="1"/>
          <w:numId w:val="1"/>
        </w:numPr>
        <w:ind w:leftChars="0"/>
        <w:rPr>
          <w:rFonts w:asciiTheme="minorEastAsia" w:hAnsiTheme="minorEastAsia"/>
          <w:color w:val="000000"/>
          <w:szCs w:val="21"/>
        </w:rPr>
      </w:pPr>
      <w:r>
        <w:rPr>
          <w:rFonts w:asciiTheme="minorEastAsia" w:hAnsiTheme="minorEastAsia" w:hint="eastAsia"/>
          <w:color w:val="000000"/>
          <w:szCs w:val="21"/>
        </w:rPr>
        <w:t>宗教活動又は政治活動を主たる目的としている者でないこと。</w:t>
      </w:r>
    </w:p>
    <w:p w14:paraId="035C80BA" w14:textId="77777777" w:rsidR="00974BF6" w:rsidRPr="001C4CC8" w:rsidRDefault="00974BF6" w:rsidP="00974BF6">
      <w:pPr>
        <w:numPr>
          <w:ilvl w:val="1"/>
          <w:numId w:val="1"/>
        </w:numPr>
        <w:pBdr>
          <w:top w:val="nil"/>
          <w:left w:val="nil"/>
          <w:bottom w:val="nil"/>
          <w:right w:val="nil"/>
          <w:between w:val="nil"/>
        </w:pBdr>
        <w:tabs>
          <w:tab w:val="left" w:pos="567"/>
        </w:tabs>
        <w:spacing w:before="39" w:line="300" w:lineRule="exact"/>
        <w:jc w:val="left"/>
        <w:rPr>
          <w:rFonts w:asciiTheme="minorEastAsia" w:hAnsiTheme="minorEastAsia"/>
          <w:color w:val="000000"/>
          <w:szCs w:val="21"/>
        </w:rPr>
      </w:pPr>
      <w:r w:rsidRPr="001C4CC8">
        <w:rPr>
          <w:rFonts w:asciiTheme="minorEastAsia" w:hAnsiTheme="minorEastAsia" w:hint="eastAsia"/>
          <w:color w:val="000000"/>
          <w:szCs w:val="21"/>
        </w:rPr>
        <w:t>直近の会計年度において、財務内容に２年以上連続して損失を計上していないこと。</w:t>
      </w:r>
    </w:p>
    <w:p w14:paraId="20DAA95F" w14:textId="77777777" w:rsidR="00974BF6" w:rsidRPr="001C4CC8" w:rsidRDefault="00974BF6" w:rsidP="00974BF6">
      <w:pPr>
        <w:numPr>
          <w:ilvl w:val="1"/>
          <w:numId w:val="1"/>
        </w:numPr>
        <w:pBdr>
          <w:top w:val="nil"/>
          <w:left w:val="nil"/>
          <w:bottom w:val="nil"/>
          <w:right w:val="nil"/>
          <w:between w:val="nil"/>
        </w:pBdr>
        <w:tabs>
          <w:tab w:val="left" w:pos="748"/>
        </w:tabs>
        <w:spacing w:before="39" w:line="268" w:lineRule="auto"/>
        <w:ind w:right="441"/>
        <w:jc w:val="left"/>
        <w:rPr>
          <w:rFonts w:ascii="BIZ UDP明朝 Medium" w:hAnsi="BIZ UDP明朝 Medium"/>
          <w:color w:val="000000"/>
          <w:szCs w:val="21"/>
        </w:rPr>
      </w:pPr>
      <w:r w:rsidRPr="001C4CC8">
        <w:rPr>
          <w:rFonts w:ascii="BIZ UDP明朝 Medium" w:hAnsi="BIZ UDP明朝 Medium"/>
          <w:color w:val="000000"/>
          <w:szCs w:val="21"/>
        </w:rPr>
        <w:t>社会福祉法、児童福祉法等を熟知し、保育事業に熱意と理解を持ち、小規模保育事業所の運営を適切に行う能力を有する</w:t>
      </w:r>
      <w:r w:rsidRPr="001C4CC8">
        <w:rPr>
          <w:rFonts w:ascii="BIZ UDP明朝 Medium" w:hAnsi="BIZ UDP明朝 Medium" w:hint="eastAsia"/>
          <w:color w:val="000000"/>
          <w:szCs w:val="21"/>
        </w:rPr>
        <w:t>者であること</w:t>
      </w:r>
      <w:r w:rsidRPr="001C4CC8">
        <w:rPr>
          <w:rFonts w:ascii="BIZ UDP明朝 Medium" w:hAnsi="BIZ UDP明朝 Medium"/>
          <w:color w:val="000000"/>
          <w:szCs w:val="21"/>
        </w:rPr>
        <w:t>。</w:t>
      </w:r>
    </w:p>
    <w:p w14:paraId="7FA05C1A" w14:textId="77777777" w:rsidR="00974BF6" w:rsidRPr="001C4CC8" w:rsidRDefault="00974BF6" w:rsidP="00974BF6">
      <w:pPr>
        <w:numPr>
          <w:ilvl w:val="1"/>
          <w:numId w:val="1"/>
        </w:numPr>
        <w:pBdr>
          <w:top w:val="nil"/>
          <w:left w:val="nil"/>
          <w:bottom w:val="nil"/>
          <w:right w:val="nil"/>
          <w:between w:val="nil"/>
        </w:pBdr>
        <w:tabs>
          <w:tab w:val="left" w:pos="748"/>
        </w:tabs>
        <w:spacing w:before="39" w:line="268" w:lineRule="auto"/>
        <w:ind w:right="441"/>
        <w:jc w:val="left"/>
        <w:rPr>
          <w:rFonts w:ascii="BIZ UDP明朝 Medium" w:hAnsi="BIZ UDP明朝 Medium"/>
          <w:color w:val="000000"/>
          <w:szCs w:val="21"/>
        </w:rPr>
      </w:pPr>
      <w:r w:rsidRPr="001C4CC8">
        <w:rPr>
          <w:rFonts w:ascii="BIZ UDP明朝 Medium" w:hAnsi="BIZ UDP明朝 Medium"/>
          <w:color w:val="000000"/>
          <w:szCs w:val="21"/>
        </w:rPr>
        <w:t>保育所保育指針（平成２９年厚生労働省告示第１１７号）を十分に理解し、</w:t>
      </w:r>
      <w:r w:rsidRPr="001C4CC8">
        <w:rPr>
          <w:rFonts w:ascii="BIZ UDP明朝 Medium" w:hAnsi="BIZ UDP明朝 Medium" w:hint="eastAsia"/>
          <w:color w:val="000000"/>
          <w:szCs w:val="21"/>
        </w:rPr>
        <w:t>町</w:t>
      </w:r>
      <w:r w:rsidRPr="001C4CC8">
        <w:rPr>
          <w:rFonts w:ascii="BIZ UDP明朝 Medium" w:hAnsi="BIZ UDP明朝 Medium"/>
          <w:color w:val="000000"/>
          <w:szCs w:val="21"/>
        </w:rPr>
        <w:t>の保育行政に積極的に協力できる</w:t>
      </w:r>
      <w:r w:rsidRPr="001C4CC8">
        <w:rPr>
          <w:rFonts w:ascii="BIZ UDP明朝 Medium" w:hAnsi="BIZ UDP明朝 Medium" w:hint="eastAsia"/>
          <w:color w:val="000000"/>
          <w:szCs w:val="21"/>
        </w:rPr>
        <w:t>こと</w:t>
      </w:r>
      <w:r w:rsidRPr="001C4CC8">
        <w:rPr>
          <w:rFonts w:ascii="BIZ UDP明朝 Medium" w:hAnsi="BIZ UDP明朝 Medium"/>
          <w:color w:val="000000"/>
          <w:szCs w:val="21"/>
        </w:rPr>
        <w:t>。</w:t>
      </w:r>
    </w:p>
    <w:p w14:paraId="45FA534C" w14:textId="77777777" w:rsidR="00974BF6" w:rsidRPr="001C4CC8" w:rsidRDefault="00974BF6" w:rsidP="00974BF6">
      <w:pPr>
        <w:numPr>
          <w:ilvl w:val="1"/>
          <w:numId w:val="1"/>
        </w:numPr>
        <w:pBdr>
          <w:top w:val="nil"/>
          <w:left w:val="nil"/>
          <w:bottom w:val="nil"/>
          <w:right w:val="nil"/>
          <w:between w:val="nil"/>
        </w:pBdr>
        <w:tabs>
          <w:tab w:val="left" w:pos="748"/>
        </w:tabs>
        <w:spacing w:before="39" w:line="268" w:lineRule="auto"/>
        <w:ind w:right="441"/>
        <w:jc w:val="left"/>
        <w:rPr>
          <w:rFonts w:ascii="BIZ UDP明朝 Medium" w:hAnsi="BIZ UDP明朝 Medium"/>
          <w:color w:val="000000"/>
          <w:szCs w:val="21"/>
        </w:rPr>
      </w:pPr>
      <w:r w:rsidRPr="001C4CC8">
        <w:rPr>
          <w:rFonts w:ascii="BIZ UDP明朝 Medium" w:hAnsi="BIZ UDP明朝 Medium"/>
          <w:color w:val="000000"/>
          <w:szCs w:val="21"/>
        </w:rPr>
        <w:t>児童福祉法（昭和２２年法律第１６４号）第３４条の１５第３項第４号に該当しないこと。</w:t>
      </w:r>
    </w:p>
    <w:p w14:paraId="14144CE0" w14:textId="77777777" w:rsidR="00E103CE" w:rsidRDefault="00E103CE" w:rsidP="00E103CE">
      <w:pPr>
        <w:numPr>
          <w:ilvl w:val="1"/>
          <w:numId w:val="1"/>
        </w:numPr>
        <w:pBdr>
          <w:top w:val="nil"/>
          <w:left w:val="nil"/>
          <w:bottom w:val="nil"/>
          <w:right w:val="nil"/>
          <w:between w:val="nil"/>
        </w:pBdr>
        <w:tabs>
          <w:tab w:val="left" w:pos="748"/>
        </w:tabs>
        <w:spacing w:before="39" w:line="268" w:lineRule="auto"/>
        <w:ind w:right="441"/>
        <w:jc w:val="left"/>
        <w:rPr>
          <w:rFonts w:ascii="BIZ UDP明朝 Medium" w:hAnsi="BIZ UDP明朝 Medium"/>
          <w:color w:val="000000"/>
          <w:szCs w:val="21"/>
        </w:rPr>
      </w:pPr>
      <w:r w:rsidRPr="00E103CE">
        <w:rPr>
          <w:rFonts w:ascii="BIZ UDP明朝 Medium" w:hAnsi="BIZ UDP明朝 Medium" w:hint="eastAsia"/>
          <w:color w:val="000000"/>
          <w:szCs w:val="21"/>
        </w:rPr>
        <w:t>現に運営している施設・事業がある場合は、重大な法令違反や、所管行政庁による直近の監査•実地指導等での重大な文書指摘を受けていないこと。</w:t>
      </w:r>
    </w:p>
    <w:p w14:paraId="5726DC31" w14:textId="77777777" w:rsidR="00C26630" w:rsidRDefault="00D22E25" w:rsidP="00C415D4">
      <w:r>
        <w:rPr>
          <w:rFonts w:hint="eastAsia"/>
        </w:rPr>
        <w:t>令和</w:t>
      </w:r>
      <w:r w:rsidR="00C415D4">
        <w:rPr>
          <w:rFonts w:hint="eastAsia"/>
        </w:rPr>
        <w:t xml:space="preserve">　　年　　月　　</w:t>
      </w:r>
      <w:r w:rsidR="00C26630">
        <w:rPr>
          <w:rFonts w:hint="eastAsia"/>
        </w:rPr>
        <w:t>日</w:t>
      </w:r>
    </w:p>
    <w:p w14:paraId="08DA3253" w14:textId="77777777" w:rsidR="002F3E5C" w:rsidRPr="00684714" w:rsidRDefault="002F3E5C" w:rsidP="00974BF6">
      <w:pPr>
        <w:spacing w:line="360" w:lineRule="auto"/>
        <w:ind w:right="-1" w:firstLineChars="1755" w:firstLine="3685"/>
        <w:jc w:val="left"/>
        <w:rPr>
          <w:szCs w:val="21"/>
          <w:u w:val="single"/>
        </w:rPr>
      </w:pPr>
      <w:r w:rsidRPr="00684714">
        <w:rPr>
          <w:rFonts w:hint="eastAsia"/>
          <w:szCs w:val="21"/>
          <w:u w:val="single"/>
        </w:rPr>
        <w:t xml:space="preserve">所在地　　　　　　　　　　　　　　　　　　</w:t>
      </w:r>
    </w:p>
    <w:p w14:paraId="063E1077" w14:textId="77777777" w:rsidR="002F3E5C" w:rsidRPr="00684714" w:rsidRDefault="002F3E5C" w:rsidP="00974BF6">
      <w:pPr>
        <w:spacing w:line="360" w:lineRule="auto"/>
        <w:ind w:right="-1" w:firstLineChars="1755" w:firstLine="3685"/>
        <w:jc w:val="left"/>
        <w:rPr>
          <w:szCs w:val="21"/>
          <w:u w:val="single"/>
        </w:rPr>
      </w:pPr>
      <w:r w:rsidRPr="00684714">
        <w:rPr>
          <w:rFonts w:hint="eastAsia"/>
          <w:kern w:val="0"/>
          <w:szCs w:val="21"/>
          <w:u w:val="single"/>
        </w:rPr>
        <w:t>法人名</w:t>
      </w:r>
      <w:r w:rsidRPr="00684714">
        <w:rPr>
          <w:rFonts w:hint="eastAsia"/>
          <w:szCs w:val="21"/>
          <w:u w:val="single"/>
        </w:rPr>
        <w:t xml:space="preserve">　　　　　　　　　　　　</w:t>
      </w:r>
      <w:r w:rsidRPr="00684714">
        <w:rPr>
          <w:rFonts w:hint="eastAsia"/>
          <w:szCs w:val="21"/>
          <w:u w:val="single"/>
        </w:rPr>
        <w:t xml:space="preserve">   </w:t>
      </w:r>
      <w:r w:rsidRPr="00684714">
        <w:rPr>
          <w:rFonts w:hint="eastAsia"/>
          <w:szCs w:val="21"/>
          <w:u w:val="single"/>
        </w:rPr>
        <w:t xml:space="preserve">　　　</w:t>
      </w:r>
      <w:r w:rsidRPr="00684714">
        <w:rPr>
          <w:rFonts w:hint="eastAsia"/>
          <w:szCs w:val="21"/>
          <w:u w:val="single"/>
        </w:rPr>
        <w:t xml:space="preserve"> </w:t>
      </w:r>
      <w:r w:rsidRPr="00684714">
        <w:rPr>
          <w:rFonts w:hint="eastAsia"/>
          <w:szCs w:val="21"/>
          <w:u w:val="single"/>
        </w:rPr>
        <w:t xml:space="preserve">　</w:t>
      </w:r>
    </w:p>
    <w:p w14:paraId="283BAF6F" w14:textId="77777777" w:rsidR="002F3E5C" w:rsidRPr="00684714" w:rsidRDefault="002F3E5C" w:rsidP="00974BF6">
      <w:pPr>
        <w:spacing w:line="360" w:lineRule="auto"/>
        <w:ind w:firstLineChars="1755" w:firstLine="3685"/>
        <w:jc w:val="left"/>
        <w:rPr>
          <w:szCs w:val="21"/>
          <w:u w:val="single"/>
        </w:rPr>
      </w:pPr>
      <w:r w:rsidRPr="00684714">
        <w:rPr>
          <w:rFonts w:hint="eastAsia"/>
          <w:szCs w:val="21"/>
          <w:u w:val="single"/>
        </w:rPr>
        <w:t xml:space="preserve">代表者氏名　</w:t>
      </w:r>
      <w:r w:rsidRPr="00684714">
        <w:rPr>
          <w:rFonts w:hint="eastAsia"/>
          <w:szCs w:val="21"/>
          <w:u w:val="single"/>
        </w:rPr>
        <w:t xml:space="preserve">     </w:t>
      </w:r>
      <w:r w:rsidRPr="00684714">
        <w:rPr>
          <w:rFonts w:hint="eastAsia"/>
          <w:szCs w:val="21"/>
          <w:u w:val="single"/>
        </w:rPr>
        <w:t xml:space="preserve">　　　　　　　　　　</w:t>
      </w:r>
      <w:r w:rsidRPr="00684714">
        <w:rPr>
          <w:rFonts w:hint="eastAsia"/>
          <w:szCs w:val="21"/>
          <w:u w:val="single"/>
        </w:rPr>
        <w:t xml:space="preserve"> </w:t>
      </w:r>
      <w:r w:rsidRPr="00684714">
        <w:rPr>
          <w:rFonts w:hint="eastAsia"/>
          <w:szCs w:val="21"/>
          <w:u w:val="single"/>
        </w:rPr>
        <w:t xml:space="preserve">印　</w:t>
      </w:r>
    </w:p>
    <w:p w14:paraId="14C5F803" w14:textId="77777777" w:rsidR="00BD07DD" w:rsidRPr="00684714" w:rsidRDefault="002F3E5C" w:rsidP="00974BF6">
      <w:pPr>
        <w:spacing w:line="360" w:lineRule="auto"/>
        <w:ind w:firstLineChars="1755" w:firstLine="3685"/>
        <w:jc w:val="left"/>
        <w:rPr>
          <w:szCs w:val="21"/>
        </w:rPr>
      </w:pPr>
      <w:r w:rsidRPr="00684714">
        <w:rPr>
          <w:rFonts w:hint="eastAsia"/>
          <w:szCs w:val="21"/>
        </w:rPr>
        <w:t>（創設法人の場合は仮称法人名・代表予定者実印）</w:t>
      </w:r>
    </w:p>
    <w:sectPr w:rsidR="00BD07DD" w:rsidRPr="006847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14F3" w14:textId="77777777" w:rsidR="0072517D" w:rsidRDefault="0072517D" w:rsidP="0072517D">
      <w:r>
        <w:separator/>
      </w:r>
    </w:p>
  </w:endnote>
  <w:endnote w:type="continuationSeparator" w:id="0">
    <w:p w14:paraId="3E7E7C65" w14:textId="77777777" w:rsidR="0072517D" w:rsidRDefault="0072517D" w:rsidP="0072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游ゴシック"/>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57E5" w14:textId="77777777" w:rsidR="0072517D" w:rsidRDefault="0072517D" w:rsidP="0072517D">
      <w:r>
        <w:separator/>
      </w:r>
    </w:p>
  </w:footnote>
  <w:footnote w:type="continuationSeparator" w:id="0">
    <w:p w14:paraId="766588C3" w14:textId="77777777" w:rsidR="0072517D" w:rsidRDefault="0072517D" w:rsidP="00725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5075C"/>
    <w:multiLevelType w:val="multilevel"/>
    <w:tmpl w:val="1764B93C"/>
    <w:lvl w:ilvl="0">
      <w:start w:val="10"/>
      <w:numFmt w:val="decimal"/>
      <w:lvlText w:val="%1"/>
      <w:lvlJc w:val="left"/>
      <w:pPr>
        <w:ind w:left="569" w:hanging="462"/>
      </w:pPr>
      <w:rPr>
        <w:rFonts w:ascii="HG丸ｺﾞｼｯｸM-PRO" w:eastAsia="HG丸ｺﾞｼｯｸM-PRO" w:hAnsi="HG丸ｺﾞｼｯｸM-PRO" w:cs="HG丸ｺﾞｼｯｸM-PRO"/>
        <w:b w:val="0"/>
        <w:i w:val="0"/>
        <w:sz w:val="24"/>
        <w:szCs w:val="24"/>
      </w:rPr>
    </w:lvl>
    <w:lvl w:ilvl="1">
      <w:start w:val="1"/>
      <w:numFmt w:val="decimal"/>
      <w:lvlText w:val="(%2)"/>
      <w:lvlJc w:val="left"/>
      <w:pPr>
        <w:ind w:left="528" w:hanging="447"/>
      </w:pPr>
      <w:rPr>
        <w:rFonts w:ascii="HG丸ｺﾞｼｯｸM-PRO" w:eastAsia="HG丸ｺﾞｼｯｸM-PRO" w:hAnsi="HG丸ｺﾞｼｯｸM-PRO" w:cs="HG丸ｺﾞｼｯｸM-PRO"/>
        <w:b w:val="0"/>
        <w:i w:val="0"/>
        <w:sz w:val="24"/>
        <w:szCs w:val="24"/>
      </w:rPr>
    </w:lvl>
    <w:lvl w:ilvl="2">
      <w:numFmt w:val="bullet"/>
      <w:lvlText w:val="•"/>
      <w:lvlJc w:val="left"/>
      <w:pPr>
        <w:ind w:left="1493" w:hanging="447"/>
      </w:pPr>
    </w:lvl>
    <w:lvl w:ilvl="3">
      <w:numFmt w:val="bullet"/>
      <w:lvlText w:val="•"/>
      <w:lvlJc w:val="left"/>
      <w:pPr>
        <w:ind w:left="2426" w:hanging="447"/>
      </w:pPr>
    </w:lvl>
    <w:lvl w:ilvl="4">
      <w:numFmt w:val="bullet"/>
      <w:lvlText w:val="•"/>
      <w:lvlJc w:val="left"/>
      <w:pPr>
        <w:ind w:left="3360" w:hanging="447"/>
      </w:pPr>
    </w:lvl>
    <w:lvl w:ilvl="5">
      <w:numFmt w:val="bullet"/>
      <w:lvlText w:val="•"/>
      <w:lvlJc w:val="left"/>
      <w:pPr>
        <w:ind w:left="4293" w:hanging="447"/>
      </w:pPr>
    </w:lvl>
    <w:lvl w:ilvl="6">
      <w:numFmt w:val="bullet"/>
      <w:lvlText w:val="•"/>
      <w:lvlJc w:val="left"/>
      <w:pPr>
        <w:ind w:left="5226" w:hanging="447"/>
      </w:pPr>
    </w:lvl>
    <w:lvl w:ilvl="7">
      <w:numFmt w:val="bullet"/>
      <w:lvlText w:val="•"/>
      <w:lvlJc w:val="left"/>
      <w:pPr>
        <w:ind w:left="6160" w:hanging="447"/>
      </w:pPr>
    </w:lvl>
    <w:lvl w:ilvl="8">
      <w:numFmt w:val="bullet"/>
      <w:lvlText w:val="•"/>
      <w:lvlJc w:val="left"/>
      <w:pPr>
        <w:ind w:left="7093" w:hanging="447"/>
      </w:pPr>
    </w:lvl>
  </w:abstractNum>
  <w:abstractNum w:abstractNumId="1" w15:restartNumberingAfterBreak="0">
    <w:nsid w:val="7F896C68"/>
    <w:multiLevelType w:val="multilevel"/>
    <w:tmpl w:val="0B5056DA"/>
    <w:lvl w:ilvl="0">
      <w:start w:val="1"/>
      <w:numFmt w:val="decimal"/>
      <w:pStyle w:val="1"/>
      <w:lvlText w:val="%1"/>
      <w:lvlJc w:val="left"/>
      <w:pPr>
        <w:ind w:left="569" w:hanging="462"/>
      </w:pPr>
      <w:rPr>
        <w:rFonts w:ascii="BIZ UDPゴシック" w:eastAsia="BIZ UDPゴシック" w:hAnsi="BIZ UDPゴシック" w:cs="HG丸ｺﾞｼｯｸM-PRO" w:hint="eastAsia"/>
        <w:b w:val="0"/>
        <w:i w:val="0"/>
        <w:sz w:val="24"/>
        <w:szCs w:val="24"/>
      </w:rPr>
    </w:lvl>
    <w:lvl w:ilvl="1">
      <w:start w:val="1"/>
      <w:numFmt w:val="decimal"/>
      <w:lvlText w:val="(%2)"/>
      <w:lvlJc w:val="left"/>
      <w:pPr>
        <w:ind w:left="528" w:hanging="447"/>
      </w:pPr>
      <w:rPr>
        <w:rFonts w:ascii="BIZ UDゴシック" w:eastAsia="BIZ UDゴシック" w:hAnsi="HG丸ｺﾞｼｯｸM-PRO" w:cs="HG丸ｺﾞｼｯｸM-PRO" w:hint="eastAsia"/>
        <w:b w:val="0"/>
        <w:i w:val="0"/>
        <w:sz w:val="24"/>
        <w:szCs w:val="24"/>
      </w:rPr>
    </w:lvl>
    <w:lvl w:ilvl="2">
      <w:numFmt w:val="bullet"/>
      <w:lvlText w:val="•"/>
      <w:lvlJc w:val="left"/>
      <w:pPr>
        <w:ind w:left="1493" w:hanging="447"/>
      </w:pPr>
      <w:rPr>
        <w:rFonts w:hint="eastAsia"/>
      </w:rPr>
    </w:lvl>
    <w:lvl w:ilvl="3">
      <w:numFmt w:val="bullet"/>
      <w:lvlText w:val="•"/>
      <w:lvlJc w:val="left"/>
      <w:pPr>
        <w:ind w:left="2426" w:hanging="447"/>
      </w:pPr>
      <w:rPr>
        <w:rFonts w:hint="eastAsia"/>
      </w:rPr>
    </w:lvl>
    <w:lvl w:ilvl="4">
      <w:numFmt w:val="bullet"/>
      <w:lvlText w:val="•"/>
      <w:lvlJc w:val="left"/>
      <w:pPr>
        <w:ind w:left="3360" w:hanging="447"/>
      </w:pPr>
      <w:rPr>
        <w:rFonts w:hint="eastAsia"/>
      </w:rPr>
    </w:lvl>
    <w:lvl w:ilvl="5">
      <w:numFmt w:val="bullet"/>
      <w:lvlText w:val="•"/>
      <w:lvlJc w:val="left"/>
      <w:pPr>
        <w:ind w:left="4293" w:hanging="447"/>
      </w:pPr>
      <w:rPr>
        <w:rFonts w:hint="eastAsia"/>
      </w:rPr>
    </w:lvl>
    <w:lvl w:ilvl="6">
      <w:numFmt w:val="bullet"/>
      <w:lvlText w:val="•"/>
      <w:lvlJc w:val="left"/>
      <w:pPr>
        <w:ind w:left="5226" w:hanging="447"/>
      </w:pPr>
      <w:rPr>
        <w:rFonts w:hint="eastAsia"/>
      </w:rPr>
    </w:lvl>
    <w:lvl w:ilvl="7">
      <w:numFmt w:val="bullet"/>
      <w:lvlText w:val="•"/>
      <w:lvlJc w:val="left"/>
      <w:pPr>
        <w:ind w:left="6160" w:hanging="447"/>
      </w:pPr>
      <w:rPr>
        <w:rFonts w:hint="eastAsia"/>
      </w:rPr>
    </w:lvl>
    <w:lvl w:ilvl="8">
      <w:numFmt w:val="bullet"/>
      <w:lvlText w:val="•"/>
      <w:lvlJc w:val="left"/>
      <w:pPr>
        <w:ind w:left="7093" w:hanging="447"/>
      </w:pPr>
      <w:rPr>
        <w:rFonts w:hint="eastAsia"/>
      </w:rPr>
    </w:lvl>
  </w:abstractNum>
  <w:num w:numId="1" w16cid:durableId="1547329460">
    <w:abstractNumId w:val="0"/>
  </w:num>
  <w:num w:numId="2" w16cid:durableId="847334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30"/>
    <w:rsid w:val="000D7135"/>
    <w:rsid w:val="001C3C62"/>
    <w:rsid w:val="001C4CC8"/>
    <w:rsid w:val="001F02C0"/>
    <w:rsid w:val="002901A8"/>
    <w:rsid w:val="00295731"/>
    <w:rsid w:val="002C3090"/>
    <w:rsid w:val="002D0A84"/>
    <w:rsid w:val="002F3E5C"/>
    <w:rsid w:val="00340648"/>
    <w:rsid w:val="003450D2"/>
    <w:rsid w:val="00386A71"/>
    <w:rsid w:val="003D3F46"/>
    <w:rsid w:val="003D4E83"/>
    <w:rsid w:val="00417C3E"/>
    <w:rsid w:val="00452489"/>
    <w:rsid w:val="004D2687"/>
    <w:rsid w:val="004D7226"/>
    <w:rsid w:val="004E2947"/>
    <w:rsid w:val="00613A86"/>
    <w:rsid w:val="0062626A"/>
    <w:rsid w:val="00684714"/>
    <w:rsid w:val="006A7740"/>
    <w:rsid w:val="006B061C"/>
    <w:rsid w:val="0072517D"/>
    <w:rsid w:val="00801F24"/>
    <w:rsid w:val="00820849"/>
    <w:rsid w:val="00823E28"/>
    <w:rsid w:val="00891771"/>
    <w:rsid w:val="008F2E34"/>
    <w:rsid w:val="008F5E81"/>
    <w:rsid w:val="00942724"/>
    <w:rsid w:val="00966CC2"/>
    <w:rsid w:val="00974BF6"/>
    <w:rsid w:val="009A6F81"/>
    <w:rsid w:val="00A56534"/>
    <w:rsid w:val="00AF0281"/>
    <w:rsid w:val="00BC54E5"/>
    <w:rsid w:val="00BD07DD"/>
    <w:rsid w:val="00C26630"/>
    <w:rsid w:val="00C415D4"/>
    <w:rsid w:val="00C67E1B"/>
    <w:rsid w:val="00CB7398"/>
    <w:rsid w:val="00CD3212"/>
    <w:rsid w:val="00CF3C52"/>
    <w:rsid w:val="00D22E25"/>
    <w:rsid w:val="00D36C41"/>
    <w:rsid w:val="00D550BD"/>
    <w:rsid w:val="00E103CE"/>
    <w:rsid w:val="00E61FF9"/>
    <w:rsid w:val="00E759CE"/>
    <w:rsid w:val="00ED6492"/>
    <w:rsid w:val="00F17C4C"/>
    <w:rsid w:val="00F24ECF"/>
    <w:rsid w:val="00FD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8359BB1"/>
  <w15:docId w15:val="{A296D401-A4C4-4A40-A48A-BBD2592F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630"/>
    <w:pPr>
      <w:widowControl w:val="0"/>
      <w:jc w:val="both"/>
    </w:pPr>
  </w:style>
  <w:style w:type="paragraph" w:styleId="10">
    <w:name w:val="heading 1"/>
    <w:basedOn w:val="a"/>
    <w:next w:val="a"/>
    <w:link w:val="11"/>
    <w:uiPriority w:val="9"/>
    <w:qFormat/>
    <w:rsid w:val="00974BF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D7135"/>
    <w:pPr>
      <w:jc w:val="center"/>
    </w:pPr>
  </w:style>
  <w:style w:type="character" w:customStyle="1" w:styleId="a5">
    <w:name w:val="記 (文字)"/>
    <w:basedOn w:val="a0"/>
    <w:link w:val="a4"/>
    <w:uiPriority w:val="99"/>
    <w:rsid w:val="000D7135"/>
  </w:style>
  <w:style w:type="paragraph" w:styleId="a6">
    <w:name w:val="Closing"/>
    <w:basedOn w:val="a"/>
    <w:link w:val="a7"/>
    <w:uiPriority w:val="99"/>
    <w:unhideWhenUsed/>
    <w:rsid w:val="000D7135"/>
    <w:pPr>
      <w:jc w:val="right"/>
    </w:pPr>
  </w:style>
  <w:style w:type="character" w:customStyle="1" w:styleId="a7">
    <w:name w:val="結語 (文字)"/>
    <w:basedOn w:val="a0"/>
    <w:link w:val="a6"/>
    <w:uiPriority w:val="99"/>
    <w:rsid w:val="000D7135"/>
  </w:style>
  <w:style w:type="paragraph" w:styleId="a8">
    <w:name w:val="header"/>
    <w:basedOn w:val="a"/>
    <w:link w:val="a9"/>
    <w:uiPriority w:val="99"/>
    <w:unhideWhenUsed/>
    <w:rsid w:val="0072517D"/>
    <w:pPr>
      <w:tabs>
        <w:tab w:val="center" w:pos="4252"/>
        <w:tab w:val="right" w:pos="8504"/>
      </w:tabs>
      <w:snapToGrid w:val="0"/>
    </w:pPr>
  </w:style>
  <w:style w:type="character" w:customStyle="1" w:styleId="a9">
    <w:name w:val="ヘッダー (文字)"/>
    <w:basedOn w:val="a0"/>
    <w:link w:val="a8"/>
    <w:uiPriority w:val="99"/>
    <w:rsid w:val="0072517D"/>
  </w:style>
  <w:style w:type="paragraph" w:styleId="aa">
    <w:name w:val="footer"/>
    <w:basedOn w:val="a"/>
    <w:link w:val="ab"/>
    <w:uiPriority w:val="99"/>
    <w:unhideWhenUsed/>
    <w:rsid w:val="0072517D"/>
    <w:pPr>
      <w:tabs>
        <w:tab w:val="center" w:pos="4252"/>
        <w:tab w:val="right" w:pos="8504"/>
      </w:tabs>
      <w:snapToGrid w:val="0"/>
    </w:pPr>
  </w:style>
  <w:style w:type="character" w:customStyle="1" w:styleId="ab">
    <w:name w:val="フッター (文字)"/>
    <w:basedOn w:val="a0"/>
    <w:link w:val="aa"/>
    <w:uiPriority w:val="99"/>
    <w:rsid w:val="0072517D"/>
  </w:style>
  <w:style w:type="paragraph" w:styleId="ac">
    <w:name w:val="Balloon Text"/>
    <w:basedOn w:val="a"/>
    <w:link w:val="ad"/>
    <w:uiPriority w:val="99"/>
    <w:semiHidden/>
    <w:unhideWhenUsed/>
    <w:rsid w:val="008917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91771"/>
    <w:rPr>
      <w:rFonts w:asciiTheme="majorHAnsi" w:eastAsiaTheme="majorEastAsia" w:hAnsiTheme="majorHAnsi" w:cstheme="majorBidi"/>
      <w:sz w:val="18"/>
      <w:szCs w:val="18"/>
    </w:rPr>
  </w:style>
  <w:style w:type="paragraph" w:customStyle="1" w:styleId="1">
    <w:name w:val="スタイル1"/>
    <w:basedOn w:val="10"/>
    <w:qFormat/>
    <w:rsid w:val="00974BF6"/>
    <w:pPr>
      <w:keepNext w:val="0"/>
      <w:numPr>
        <w:numId w:val="2"/>
      </w:numPr>
      <w:tabs>
        <w:tab w:val="num" w:pos="360"/>
      </w:tabs>
      <w:ind w:left="0" w:firstLine="0"/>
      <w:jc w:val="left"/>
    </w:pPr>
    <w:rPr>
      <w:rFonts w:ascii="HG丸ｺﾞｼｯｸM-PRO" w:eastAsia="BIZ UDゴシック" w:hAnsi="HG丸ｺﾞｼｯｸM-PRO" w:cs="HG丸ｺﾞｼｯｸM-PRO"/>
      <w:kern w:val="0"/>
    </w:rPr>
  </w:style>
  <w:style w:type="character" w:customStyle="1" w:styleId="11">
    <w:name w:val="見出し 1 (文字)"/>
    <w:basedOn w:val="a0"/>
    <w:link w:val="10"/>
    <w:uiPriority w:val="9"/>
    <w:rsid w:val="00974BF6"/>
    <w:rPr>
      <w:rFonts w:asciiTheme="majorHAnsi" w:eastAsiaTheme="majorEastAsia" w:hAnsiTheme="majorHAnsi" w:cstheme="majorBidi"/>
      <w:sz w:val="24"/>
      <w:szCs w:val="24"/>
    </w:rPr>
  </w:style>
  <w:style w:type="paragraph" w:styleId="ae">
    <w:name w:val="List Paragraph"/>
    <w:basedOn w:val="a"/>
    <w:uiPriority w:val="34"/>
    <w:qFormat/>
    <w:rsid w:val="001F02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98659-1C2C-469A-A4EF-49ECE7A7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0468miwako@kagamino.local</cp:lastModifiedBy>
  <cp:revision>31</cp:revision>
  <cp:lastPrinted>2016-02-25T01:02:00Z</cp:lastPrinted>
  <dcterms:created xsi:type="dcterms:W3CDTF">2015-11-15T05:45:00Z</dcterms:created>
  <dcterms:modified xsi:type="dcterms:W3CDTF">2025-07-01T06:25:00Z</dcterms:modified>
</cp:coreProperties>
</file>